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02509" w14:textId="77777777" w:rsidR="00FA3F59" w:rsidRPr="00AF4E97" w:rsidRDefault="00FA3F59" w:rsidP="00FA3F59">
      <w:pPr>
        <w:pStyle w:val="Sangradetextonormal"/>
        <w:spacing w:after="0"/>
        <w:jc w:val="center"/>
        <w:rPr>
          <w:rFonts w:ascii="Arial" w:hAnsi="Arial" w:cs="Arial"/>
          <w:b/>
          <w:spacing w:val="12"/>
          <w:szCs w:val="24"/>
        </w:rPr>
      </w:pPr>
      <w:r w:rsidRPr="00AF4E97">
        <w:rPr>
          <w:rFonts w:ascii="Arial" w:hAnsi="Arial" w:cs="Arial"/>
          <w:b/>
          <w:spacing w:val="12"/>
          <w:szCs w:val="24"/>
        </w:rPr>
        <w:t>ANEXO I</w:t>
      </w:r>
    </w:p>
    <w:p w14:paraId="06C99DD2" w14:textId="77777777" w:rsidR="00FA3F59" w:rsidRPr="00AF4E97" w:rsidRDefault="00FA3F59" w:rsidP="00FA3F59">
      <w:pPr>
        <w:pStyle w:val="Sangradetextonormal"/>
        <w:spacing w:after="0"/>
        <w:jc w:val="both"/>
        <w:rPr>
          <w:rFonts w:ascii="Arial" w:hAnsi="Arial" w:cs="Arial"/>
          <w:spacing w:val="12"/>
          <w:szCs w:val="24"/>
        </w:rPr>
      </w:pPr>
    </w:p>
    <w:p w14:paraId="7FB822B4" w14:textId="681B2D6F" w:rsidR="00FA3F59" w:rsidRPr="00AF4E97" w:rsidRDefault="00FA3F59" w:rsidP="00FA3F59">
      <w:pPr>
        <w:pStyle w:val="Sangradetextonormal"/>
        <w:spacing w:after="0"/>
        <w:jc w:val="center"/>
        <w:rPr>
          <w:rFonts w:ascii="Arial" w:hAnsi="Arial" w:cs="Arial"/>
          <w:b/>
          <w:spacing w:val="12"/>
          <w:szCs w:val="24"/>
        </w:rPr>
      </w:pPr>
      <w:r w:rsidRPr="00AF4E97">
        <w:rPr>
          <w:rFonts w:ascii="Arial" w:hAnsi="Arial" w:cs="Arial"/>
          <w:b/>
          <w:spacing w:val="12"/>
          <w:szCs w:val="24"/>
        </w:rPr>
        <w:t>MÓDULOS PROFESIONALES POR LOS QUE SE ESTABLECE LA BOLSA DE TRABAJO PARA LA CONTRATACIÓN DE PROFESORES ESPECIALISTAS POR CICLO FORMATIVO</w:t>
      </w:r>
    </w:p>
    <w:p w14:paraId="75AADAC8" w14:textId="3698143B" w:rsidR="00FB4808" w:rsidRPr="00AF4E97" w:rsidRDefault="00FB4808" w:rsidP="00FA3F59">
      <w:pPr>
        <w:pStyle w:val="Sangradetextonormal"/>
        <w:spacing w:after="0"/>
        <w:jc w:val="center"/>
        <w:rPr>
          <w:rFonts w:ascii="Arial" w:hAnsi="Arial" w:cs="Arial"/>
          <w:b/>
          <w:spacing w:val="12"/>
          <w:szCs w:val="24"/>
        </w:rPr>
      </w:pPr>
    </w:p>
    <w:p w14:paraId="034CF2BB" w14:textId="3A089480" w:rsidR="00FB4808" w:rsidRDefault="00FB4808" w:rsidP="00FA3F59">
      <w:pPr>
        <w:pStyle w:val="Sangradetextonormal"/>
        <w:spacing w:after="0"/>
        <w:jc w:val="center"/>
        <w:rPr>
          <w:rFonts w:ascii="Arial" w:hAnsi="Arial" w:cs="Arial"/>
          <w:b/>
          <w:spacing w:val="12"/>
          <w:sz w:val="22"/>
        </w:rPr>
      </w:pPr>
    </w:p>
    <w:p w14:paraId="7635BE8D" w14:textId="77777777" w:rsidR="00FB4808" w:rsidRPr="00FA3F59" w:rsidRDefault="00FB4808" w:rsidP="00FA3F59">
      <w:pPr>
        <w:pStyle w:val="Sangradetextonormal"/>
        <w:spacing w:after="0"/>
        <w:jc w:val="center"/>
        <w:rPr>
          <w:rFonts w:ascii="Arial" w:hAnsi="Arial" w:cs="Arial"/>
          <w:b/>
          <w:spacing w:val="12"/>
          <w:sz w:val="22"/>
        </w:rPr>
      </w:pPr>
    </w:p>
    <w:p w14:paraId="40FD3E3A" w14:textId="468D3DC2" w:rsidR="00BA5752" w:rsidRDefault="00BA5752" w:rsidP="00FA3F59"/>
    <w:tbl>
      <w:tblPr>
        <w:tblW w:w="13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662"/>
        <w:gridCol w:w="1012"/>
        <w:gridCol w:w="547"/>
        <w:gridCol w:w="567"/>
        <w:gridCol w:w="1409"/>
      </w:tblGrid>
      <w:tr w:rsidR="00D46201" w:rsidRPr="00AF4E97" w14:paraId="2B3EC026" w14:textId="77777777" w:rsidTr="00D46201">
        <w:trPr>
          <w:trHeight w:val="189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231DA3E" w14:textId="77777777" w:rsidR="00D46201" w:rsidRPr="00AF4E97" w:rsidRDefault="00D46201" w:rsidP="00FB48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20"/>
              </w:rPr>
              <w:t>CICLO FORMATIVO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8E6725" w14:textId="77777777" w:rsidR="00D46201" w:rsidRPr="00AF4E97" w:rsidRDefault="00D46201" w:rsidP="00FA3F5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20"/>
              </w:rPr>
              <w:t>MÓDULO PROFESIONAL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B17E27D" w14:textId="77777777" w:rsidR="00D46201" w:rsidRPr="00AF4E97" w:rsidRDefault="00D46201" w:rsidP="00FA3F5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12"/>
              </w:rPr>
              <w:t>HORAS DEL MODULO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E58AC67" w14:textId="77777777" w:rsidR="00D46201" w:rsidRPr="00AF4E97" w:rsidRDefault="00D46201" w:rsidP="00FA3F5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14"/>
              </w:rPr>
              <w:t>HORAS SEMANA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524AE47" w14:textId="77777777" w:rsidR="00D46201" w:rsidRPr="00AF4E97" w:rsidRDefault="00D46201" w:rsidP="00FA3F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14"/>
              </w:rPr>
              <w:t>NÚMERO MÁXIMO DE ESPECIALISTAS</w:t>
            </w:r>
          </w:p>
        </w:tc>
      </w:tr>
      <w:tr w:rsidR="00D46201" w:rsidRPr="00AF4E97" w14:paraId="72D55FD7" w14:textId="77777777" w:rsidTr="00D51F83">
        <w:trPr>
          <w:trHeight w:val="70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29EE" w14:textId="77777777" w:rsidR="00D46201" w:rsidRPr="00AF4E97" w:rsidRDefault="00D46201" w:rsidP="00FA3F5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4D0" w14:textId="77777777" w:rsidR="00D46201" w:rsidRPr="00AF4E97" w:rsidRDefault="00D46201" w:rsidP="00FA3F5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FA0" w14:textId="77777777" w:rsidR="00D46201" w:rsidRPr="00AF4E97" w:rsidRDefault="00D46201" w:rsidP="00FA3F5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F7A293" w14:textId="77777777" w:rsidR="00D46201" w:rsidRPr="00AF4E97" w:rsidRDefault="00D46201" w:rsidP="00FA3F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20"/>
              </w:rPr>
              <w:t>1º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24DF81" w14:textId="77777777" w:rsidR="00D46201" w:rsidRPr="00AF4E97" w:rsidRDefault="00D46201" w:rsidP="00FA3F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F4E97">
              <w:rPr>
                <w:rFonts w:ascii="Arial" w:hAnsi="Arial" w:cs="Arial"/>
                <w:b/>
                <w:bCs/>
                <w:color w:val="000000"/>
                <w:spacing w:val="12"/>
                <w:sz w:val="20"/>
              </w:rPr>
              <w:t>2º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6981" w14:textId="77777777" w:rsidR="00D46201" w:rsidRPr="00AF4E97" w:rsidRDefault="00D46201" w:rsidP="00FA3F5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51F83" w:rsidRPr="00AF4E97" w14:paraId="5D060331" w14:textId="77777777" w:rsidTr="00822BFA">
        <w:trPr>
          <w:trHeight w:val="45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3E7" w14:textId="0163740B" w:rsidR="00D51F83" w:rsidRPr="00AF4E97" w:rsidRDefault="00D51F83" w:rsidP="00822BF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AF4E97">
              <w:rPr>
                <w:rFonts w:ascii="Arial" w:hAnsi="Arial" w:cs="Arial"/>
                <w:b/>
                <w:color w:val="000000"/>
                <w:sz w:val="20"/>
              </w:rPr>
              <w:t>CFGS FORMACIÓN EN LA MOVILIDAD SEGURA Y SOSTENIBLE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410C53" w14:textId="320E1446" w:rsidR="00D51F83" w:rsidRPr="00AF4E97" w:rsidRDefault="00D51F83" w:rsidP="00822BFA">
            <w:pPr>
              <w:rPr>
                <w:rFonts w:ascii="Arial" w:hAnsi="Arial" w:cs="Arial"/>
                <w:sz w:val="56"/>
                <w:vertAlign w:val="superscript"/>
              </w:rPr>
            </w:pPr>
            <w:r w:rsidRPr="00AF4E97">
              <w:rPr>
                <w:rFonts w:ascii="Arial" w:hAnsi="Arial" w:cs="Arial"/>
                <w:sz w:val="20"/>
              </w:rPr>
              <w:t>1653. Técnicas de conducción</w:t>
            </w:r>
            <w:r w:rsidRPr="00AF4E97">
              <w:rPr>
                <w:rFonts w:ascii="Arial" w:hAnsi="Arial" w:cs="Arial"/>
                <w:szCs w:val="22"/>
                <w:vertAlign w:val="superscript"/>
              </w:rPr>
              <w:t>*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82A9F7" w14:textId="3FB03E2F" w:rsidR="00D51F83" w:rsidRPr="00AF4E97" w:rsidRDefault="00D51F83" w:rsidP="00822BFA">
            <w:pPr>
              <w:jc w:val="center"/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F2C17" w14:textId="674E6810" w:rsidR="00D51F83" w:rsidRPr="00AF4E97" w:rsidRDefault="00D51F83" w:rsidP="00822BFA">
            <w:pPr>
              <w:jc w:val="center"/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0B5383" w14:textId="7E5C23BB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CD39B9E" w14:textId="2F79073F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D51F83" w:rsidRPr="00AF4E97" w14:paraId="1E793C69" w14:textId="77777777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6650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C22DA0A" w14:textId="607256B6" w:rsidR="00D51F83" w:rsidRPr="00AF4E97" w:rsidRDefault="00D51F83" w:rsidP="00822BFA">
            <w:pPr>
              <w:rPr>
                <w:rFonts w:ascii="Arial" w:hAnsi="Arial" w:cs="Arial"/>
                <w:color w:val="FF0000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1656. Educación vial.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0137657" w14:textId="1D757F01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165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AFD71A" w14:textId="3F95F8A5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BEB7" w14:textId="1A380EC0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9D6E" w14:textId="76BC6982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D51F83" w:rsidRPr="00AF4E97" w14:paraId="0857C00B" w14:textId="77777777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4B82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7904" w14:textId="77709D04" w:rsidR="00D51F83" w:rsidRPr="00AF4E97" w:rsidRDefault="00D51F83" w:rsidP="00822BFA">
            <w:pPr>
              <w:rPr>
                <w:rFonts w:ascii="Arial" w:hAnsi="Arial" w:cs="Arial"/>
                <w:color w:val="FF0000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1657. Seguridad vial.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708A" w14:textId="3644A2CE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165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08B1" w14:textId="02269886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EBB" w14:textId="76AFD243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0B63" w14:textId="3528A3BA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D51F83" w:rsidRPr="00AF4E97" w14:paraId="41DADABD" w14:textId="77777777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19C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3914" w14:textId="1DB5FE6F" w:rsidR="00D51F83" w:rsidRPr="00AF4E97" w:rsidRDefault="00D51F83" w:rsidP="00822BFA">
            <w:pPr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1659. Movilidad segura y sostenible.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9466" w14:textId="69EEB32D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140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89F" w14:textId="055CC7CD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CDE3" w14:textId="77777777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6B29" w14:textId="731DE804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D51F83" w:rsidRPr="00AF4E97" w14:paraId="0ED1A668" w14:textId="77777777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08D7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E557" w14:textId="3DF61144" w:rsidR="00D51F83" w:rsidRPr="00AF4E97" w:rsidRDefault="00D51F83" w:rsidP="00822BFA">
            <w:pPr>
              <w:rPr>
                <w:rFonts w:ascii="Arial" w:hAnsi="Arial" w:cs="Arial"/>
                <w:color w:val="FF0000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1652. Organización de la formación de las personas conductoras.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0E27" w14:textId="24012CC1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B5F3" w14:textId="2FD3C24F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0591" w14:textId="0D0A0829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32C5" w14:textId="5D5ACC4D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D51F83" w:rsidRPr="00AF4E97" w14:paraId="47467A29" w14:textId="3C67D393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9A68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D54B37" w14:textId="0827EDEA" w:rsidR="00D51F83" w:rsidRPr="00AF4E97" w:rsidRDefault="00D51F83" w:rsidP="00822BFA">
            <w:pPr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1655. Didáctica de la enseñanza práctica de la conducción</w:t>
            </w:r>
            <w:r w:rsidRPr="00AF4E97">
              <w:rPr>
                <w:rFonts w:ascii="Arial" w:hAnsi="Arial" w:cs="Arial"/>
                <w:szCs w:val="22"/>
                <w:vertAlign w:val="superscript"/>
              </w:rPr>
              <w:t>*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36919" w14:textId="10F38C2A" w:rsidR="00D51F83" w:rsidRPr="00AF4E97" w:rsidRDefault="00D51F83" w:rsidP="00822BFA">
            <w:pPr>
              <w:jc w:val="center"/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D3E87B" w14:textId="74243524" w:rsidR="00D51F83" w:rsidRPr="00AF4E97" w:rsidRDefault="00D51F83" w:rsidP="00822B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A8F06" w14:textId="565DA70E" w:rsidR="00D51F83" w:rsidRPr="00AF4E97" w:rsidRDefault="00D51F83" w:rsidP="00822BFA">
            <w:pPr>
              <w:jc w:val="center"/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0CCAE47" w14:textId="7F5C80B5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D51F83" w:rsidRPr="00AF4E97" w14:paraId="07689C93" w14:textId="77777777" w:rsidTr="00822BFA">
        <w:trPr>
          <w:trHeight w:val="454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8E1C" w14:textId="77777777" w:rsidR="00D51F83" w:rsidRPr="00AF4E97" w:rsidRDefault="00D51F83" w:rsidP="00822B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B3EB" w14:textId="4F210B11" w:rsidR="00D51F83" w:rsidRPr="00AF4E97" w:rsidRDefault="00D51F83" w:rsidP="00822BFA">
            <w:pPr>
              <w:rPr>
                <w:rFonts w:ascii="Arial" w:hAnsi="Arial" w:cs="Arial"/>
                <w:sz w:val="20"/>
              </w:rPr>
            </w:pPr>
            <w:r w:rsidRPr="00AF4E97">
              <w:rPr>
                <w:rFonts w:ascii="Arial" w:hAnsi="Arial" w:cs="Arial"/>
                <w:sz w:val="20"/>
              </w:rPr>
              <w:t>1658. Didáctica de la formación para la seguridad vial.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1FDA" w14:textId="41B279B2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D41A" w14:textId="69D21076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9E1E" w14:textId="755FFAD6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D956" w14:textId="1AC29EAF" w:rsidR="00D51F83" w:rsidRPr="00AF4E97" w:rsidRDefault="00D51F83" w:rsidP="00822BF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4E9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</w:tbl>
    <w:p w14:paraId="3B8D5364" w14:textId="37C5064F" w:rsidR="003F300B" w:rsidRDefault="003F300B" w:rsidP="00FA3F59">
      <w:bookmarkStart w:id="0" w:name="_GoBack"/>
      <w:bookmarkEnd w:id="0"/>
    </w:p>
    <w:p w14:paraId="1C8FDC85" w14:textId="77777777" w:rsidR="003F300B" w:rsidRDefault="003F300B" w:rsidP="00FA3F59"/>
    <w:p w14:paraId="239D643D" w14:textId="77777777" w:rsidR="00FB4808" w:rsidRPr="003F63E7" w:rsidRDefault="00FB4808" w:rsidP="00FA3F59">
      <w:pPr>
        <w:rPr>
          <w:szCs w:val="22"/>
        </w:rPr>
      </w:pPr>
    </w:p>
    <w:tbl>
      <w:tblPr>
        <w:tblW w:w="13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2"/>
      </w:tblGrid>
      <w:tr w:rsidR="00B66264" w:rsidRPr="003F63E7" w14:paraId="3493E114" w14:textId="77777777" w:rsidTr="00D51F83">
        <w:trPr>
          <w:trHeight w:val="300"/>
          <w:jc w:val="center"/>
        </w:trPr>
        <w:tc>
          <w:tcPr>
            <w:tcW w:w="13792" w:type="dxa"/>
            <w:shd w:val="clear" w:color="auto" w:fill="E2EFD9" w:themeFill="accent6" w:themeFillTint="33"/>
            <w:noWrap/>
            <w:vAlign w:val="center"/>
            <w:hideMark/>
          </w:tcPr>
          <w:p w14:paraId="74888644" w14:textId="5C236FC7" w:rsidR="00B66264" w:rsidRPr="00AF4E97" w:rsidRDefault="00B66264" w:rsidP="00D51F83">
            <w:pPr>
              <w:jc w:val="both"/>
              <w:rPr>
                <w:rFonts w:ascii="Arial" w:hAnsi="Arial" w:cs="Arial"/>
                <w:color w:val="FF0000"/>
                <w:szCs w:val="22"/>
              </w:rPr>
            </w:pPr>
            <w:r w:rsidRPr="00AF4E97">
              <w:rPr>
                <w:rFonts w:ascii="Arial" w:hAnsi="Arial" w:cs="Arial"/>
                <w:szCs w:val="22"/>
              </w:rPr>
              <w:t>* El profesorado especialista que imparta los módulos profesionales</w:t>
            </w:r>
            <w:r w:rsidR="009922CF">
              <w:rPr>
                <w:rFonts w:ascii="Arial" w:hAnsi="Arial" w:cs="Arial"/>
                <w:szCs w:val="22"/>
              </w:rPr>
              <w:t xml:space="preserve"> </w:t>
            </w:r>
            <w:r w:rsidRPr="00AF4E97">
              <w:rPr>
                <w:rFonts w:ascii="Arial" w:hAnsi="Arial" w:cs="Arial"/>
                <w:szCs w:val="22"/>
              </w:rPr>
              <w:t xml:space="preserve">1653. Técnicas de conducción y 1655. Didáctica de la enseñanza práctica de la conducción deberá cumplir las condiciones que marque la DGT y contar con todos los permisos de </w:t>
            </w:r>
            <w:r w:rsidR="003F63E7" w:rsidRPr="00AF4E97">
              <w:rPr>
                <w:rFonts w:ascii="Arial" w:hAnsi="Arial" w:cs="Arial"/>
                <w:szCs w:val="22"/>
              </w:rPr>
              <w:t>conducción</w:t>
            </w:r>
            <w:r w:rsidRPr="00AF4E97">
              <w:rPr>
                <w:rFonts w:ascii="Arial" w:hAnsi="Arial" w:cs="Arial"/>
                <w:szCs w:val="22"/>
              </w:rPr>
              <w:t xml:space="preserve"> recogidos en el Real Decreto 818/2009, de 8 de mayo</w:t>
            </w:r>
            <w:r w:rsidR="00D51F83" w:rsidRPr="00AF4E97">
              <w:rPr>
                <w:rFonts w:ascii="Arial" w:hAnsi="Arial" w:cs="Arial"/>
                <w:szCs w:val="22"/>
              </w:rPr>
              <w:t>.</w:t>
            </w:r>
          </w:p>
        </w:tc>
      </w:tr>
    </w:tbl>
    <w:p w14:paraId="35F28C9A" w14:textId="16B23BF5" w:rsidR="00FA3F59" w:rsidRDefault="00FA3F59" w:rsidP="005A1A60"/>
    <w:sectPr w:rsidR="00FA3F59" w:rsidSect="00C124F2">
      <w:headerReference w:type="default" r:id="rId8"/>
      <w:footerReference w:type="default" r:id="rId9"/>
      <w:pgSz w:w="16838" w:h="11906" w:orient="landscape" w:code="9"/>
      <w:pgMar w:top="1418" w:right="2268" w:bottom="426" w:left="2410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E12F" w14:textId="77777777" w:rsidR="00B35536" w:rsidRDefault="00B35536" w:rsidP="000B71FA">
      <w:r>
        <w:separator/>
      </w:r>
    </w:p>
  </w:endnote>
  <w:endnote w:type="continuationSeparator" w:id="0">
    <w:p w14:paraId="3E129480" w14:textId="77777777" w:rsidR="00B35536" w:rsidRDefault="00B35536" w:rsidP="000B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5801" w14:textId="77777777" w:rsidR="000B71FA" w:rsidRDefault="006D41ED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19FC64" wp14:editId="27F4526F">
              <wp:simplePos x="0" y="0"/>
              <wp:positionH relativeFrom="column">
                <wp:posOffset>-586105</wp:posOffset>
              </wp:positionH>
              <wp:positionV relativeFrom="page">
                <wp:posOffset>9382125</wp:posOffset>
              </wp:positionV>
              <wp:extent cx="7019925" cy="117983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5" cy="1179830"/>
                        <a:chOff x="-34917" y="-108892"/>
                        <a:chExt cx="7146932" cy="1369900"/>
                      </a:xfrm>
                    </wpg:grpSpPr>
                    <wps:wsp>
                      <wps:cNvPr id="8" name="Cuadro de texto 8"/>
                      <wps:cNvSpPr txBox="1"/>
                      <wps:spPr>
                        <a:xfrm>
                          <a:off x="-34917" y="-108892"/>
                          <a:ext cx="7146932" cy="13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3873" w14:textId="77777777" w:rsidR="00561F12" w:rsidRPr="00CA366B" w:rsidRDefault="0085783B" w:rsidP="0085783B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0452DC">
                              <w:rPr>
                                <w:color w:val="808080" w:themeColor="background1" w:themeShade="80"/>
                              </w:rPr>
                              <w:t xml:space="preserve">    </w:t>
                            </w:r>
                            <w:r w:rsidR="00ED4288"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</w:p>
                          <w:p w14:paraId="40818299" w14:textId="77777777" w:rsidR="0085783B" w:rsidRPr="00CA366B" w:rsidRDefault="00AF0A16" w:rsidP="00AF0A16">
                            <w:pPr>
                              <w:tabs>
                                <w:tab w:val="left" w:pos="284"/>
                              </w:tabs>
                              <w:ind w:right="118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ab/>
                            </w:r>
                            <w:r w:rsidR="0085783B" w:rsidRPr="00CA366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</w:rPr>
                              <w:t>C</w:t>
                            </w:r>
                            <w:r w:rsidR="0085783B" w:rsidRPr="00CA366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onsejería de Educación, Cultura y Deportes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37BF3DC" w14:textId="77777777" w:rsidR="0085783B" w:rsidRPr="00CA366B" w:rsidRDefault="00AF0A16" w:rsidP="00AF0A16">
                            <w:pPr>
                              <w:tabs>
                                <w:tab w:val="left" w:pos="284"/>
                              </w:tabs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="00C21FEF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Delegación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Provincial de Cuenca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5471551" w14:textId="77777777" w:rsidR="0085783B" w:rsidRPr="00CA366B" w:rsidRDefault="00AF0A16" w:rsidP="00AF0A16">
                            <w:pPr>
                              <w:tabs>
                                <w:tab w:val="left" w:pos="284"/>
                              </w:tabs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ab/>
                            </w:r>
                            <w:r w:rsidR="00875A3F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Glorieta Gonzalez Palencia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75A3F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5D209F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893CD7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875A3F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3CD7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Tel: 969 17 63 00                                                                                                                                     </w:t>
                            </w:r>
                          </w:p>
                          <w:p w14:paraId="13098877" w14:textId="741F9B9F" w:rsidR="0085783B" w:rsidRPr="000452DC" w:rsidRDefault="00AF0A16" w:rsidP="00AF0A16">
                            <w:pPr>
                              <w:tabs>
                                <w:tab w:val="left" w:pos="284"/>
                              </w:tabs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ab/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160</w:t>
                            </w:r>
                            <w:r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71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Cuenca                                                                                       </w:t>
                            </w:r>
                            <w:r w:rsidR="00EC6831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Email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="00EC6831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" w:history="1">
                              <w:r w:rsidR="00EC6831" w:rsidRPr="004923F7">
                                <w:rPr>
                                  <w:rStyle w:val="Hipervnculo"/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especialistas.edu.cu@jccm.es</w:t>
                              </w:r>
                            </w:hyperlink>
                            <w:r w:rsidR="00EC6831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hyperlink r:id="rId2" w:history="1">
                              <w:r w:rsidR="00EC6831" w:rsidRPr="004923F7">
                                <w:rPr>
                                  <w:rStyle w:val="Hipervnculo"/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www.castillalamancha.es</w:t>
                              </w:r>
                            </w:hyperlink>
                            <w:r w:rsidR="00EC6831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783B" w:rsidRPr="00CA366B">
                              <w:rPr>
                                <w:rFonts w:ascii="Arial Narrow" w:hAnsi="Arial Narrow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="0085783B" w:rsidRPr="00CA366B">
                              <w:rPr>
                                <w:color w:val="767171" w:themeColor="background2" w:themeShade="80"/>
                              </w:rPr>
                              <w:t xml:space="preserve">   </w:t>
                            </w:r>
                          </w:p>
                          <w:p w14:paraId="6FC4EE02" w14:textId="77777777" w:rsidR="0085783B" w:rsidRPr="000F1CC1" w:rsidRDefault="0085783B" w:rsidP="0085783B">
                            <w:pPr>
                              <w:pStyle w:val="Piedepgina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70EBA614" w14:textId="77777777" w:rsidR="0085783B" w:rsidRDefault="0085783B" w:rsidP="008578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Conector recto 24"/>
                      <wps:cNvCnPr/>
                      <wps:spPr>
                        <a:xfrm flipH="1">
                          <a:off x="5476875" y="0"/>
                          <a:ext cx="9525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Conector recto 25"/>
                      <wps:cNvCnPr/>
                      <wps:spPr>
                        <a:xfrm flipH="1">
                          <a:off x="123825" y="57150"/>
                          <a:ext cx="9525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" name="Conector recto 29"/>
                      <wps:cNvCnPr/>
                      <wps:spPr>
                        <a:xfrm>
                          <a:off x="3056406" y="29950"/>
                          <a:ext cx="0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FC64" id="Grupo 1" o:spid="_x0000_s1026" style="position:absolute;margin-left:-46.15pt;margin-top:738.75pt;width:552.75pt;height:92.9pt;z-index:251663360;mso-position-vertical-relative:page;mso-width-relative:margin;mso-height-relative:margin" coordorigin="-349,-1088" coordsize="71469,1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left:-349;top:-1088;width:71469;height:1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14:paraId="630B3873" w14:textId="77777777" w:rsidR="00561F12" w:rsidRPr="00CA366B" w:rsidRDefault="0085783B" w:rsidP="0085783B">
                      <w:pPr>
                        <w:rPr>
                          <w:color w:val="7F7F7F" w:themeColor="text1" w:themeTint="80"/>
                        </w:rPr>
                      </w:pPr>
                      <w:r w:rsidRPr="000452DC">
                        <w:rPr>
                          <w:color w:val="808080" w:themeColor="background1" w:themeShade="80"/>
                        </w:rPr>
                        <w:t xml:space="preserve">    </w:t>
                      </w:r>
                      <w:r w:rsidR="00ED4288">
                        <w:rPr>
                          <w:color w:val="808080" w:themeColor="background1" w:themeShade="80"/>
                        </w:rPr>
                        <w:t xml:space="preserve">   </w:t>
                      </w:r>
                    </w:p>
                    <w:p w14:paraId="40818299" w14:textId="77777777" w:rsidR="0085783B" w:rsidRPr="00CA366B" w:rsidRDefault="00AF0A16" w:rsidP="00AF0A16">
                      <w:pPr>
                        <w:tabs>
                          <w:tab w:val="left" w:pos="284"/>
                        </w:tabs>
                        <w:ind w:right="118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595959" w:themeColor="text1" w:themeTint="A6"/>
                        </w:rPr>
                        <w:tab/>
                      </w:r>
                      <w:r w:rsidR="0085783B" w:rsidRPr="00CA366B">
                        <w:rPr>
                          <w:rFonts w:ascii="Arial Narrow" w:hAnsi="Arial Narrow"/>
                          <w:b/>
                          <w:color w:val="595959" w:themeColor="text1" w:themeTint="A6"/>
                        </w:rPr>
                        <w:t>C</w:t>
                      </w:r>
                      <w:r w:rsidR="0085783B" w:rsidRPr="00CA366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onsejería de Educación, Cultura y Deportes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37BF3DC" w14:textId="77777777" w:rsidR="0085783B" w:rsidRPr="00CA366B" w:rsidRDefault="00AF0A16" w:rsidP="00AF0A16">
                      <w:pPr>
                        <w:tabs>
                          <w:tab w:val="left" w:pos="284"/>
                        </w:tabs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="00C21FEF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Delegación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Provincial de Cuenca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5471551" w14:textId="77777777" w:rsidR="0085783B" w:rsidRPr="00CA366B" w:rsidRDefault="00AF0A16" w:rsidP="00AF0A16">
                      <w:pPr>
                        <w:tabs>
                          <w:tab w:val="left" w:pos="284"/>
                        </w:tabs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ab/>
                      </w:r>
                      <w:r w:rsidR="00875A3F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Glorieta Gonzalez Palencia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, </w:t>
                      </w:r>
                      <w:r w:rsidR="00875A3F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2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</w:t>
                      </w:r>
                      <w:r w:rsidR="005D209F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   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                  </w:t>
                      </w:r>
                      <w:r w:rsidR="00893CD7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                </w:t>
                      </w:r>
                      <w:r w:rsidR="00875A3F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r w:rsidR="00893CD7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Tel: 969 17 63 00                                                                                                                                     </w:t>
                      </w:r>
                    </w:p>
                    <w:p w14:paraId="13098877" w14:textId="741F9B9F" w:rsidR="0085783B" w:rsidRPr="000452DC" w:rsidRDefault="00AF0A16" w:rsidP="00AF0A16">
                      <w:pPr>
                        <w:tabs>
                          <w:tab w:val="left" w:pos="284"/>
                        </w:tabs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ab/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160</w:t>
                      </w:r>
                      <w:r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71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Cuenca                                                                                       </w:t>
                      </w:r>
                      <w:r w:rsidR="00EC6831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Email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>:</w:t>
                      </w:r>
                      <w:r w:rsidR="00EC6831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hyperlink r:id="rId3" w:history="1">
                        <w:r w:rsidR="00EC6831" w:rsidRPr="004923F7">
                          <w:rPr>
                            <w:rStyle w:val="Hipervnculo"/>
                            <w:rFonts w:ascii="Arial Narrow" w:hAnsi="Arial Narrow"/>
                            <w:sz w:val="18"/>
                            <w:szCs w:val="18"/>
                          </w:rPr>
                          <w:t>especialistas.edu.cu@jccm.es</w:t>
                        </w:r>
                      </w:hyperlink>
                      <w:r w:rsidR="00EC6831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                          </w:t>
                      </w:r>
                      <w:hyperlink r:id="rId4" w:history="1">
                        <w:r w:rsidR="00EC6831" w:rsidRPr="004923F7">
                          <w:rPr>
                            <w:rStyle w:val="Hipervnculo"/>
                            <w:rFonts w:ascii="Arial Narrow" w:hAnsi="Arial Narrow"/>
                            <w:sz w:val="18"/>
                            <w:szCs w:val="18"/>
                          </w:rPr>
                          <w:t>www.castillalamancha.es</w:t>
                        </w:r>
                      </w:hyperlink>
                      <w:r w:rsidR="00EC6831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r w:rsidR="0085783B" w:rsidRPr="00CA366B">
                        <w:rPr>
                          <w:rFonts w:ascii="Arial Narrow" w:hAnsi="Arial Narrow"/>
                          <w:color w:val="767171" w:themeColor="background2" w:themeShade="80"/>
                          <w:sz w:val="18"/>
                          <w:szCs w:val="18"/>
                        </w:rPr>
                        <w:t xml:space="preserve">                    </w:t>
                      </w:r>
                      <w:r w:rsidR="0085783B" w:rsidRPr="00CA366B">
                        <w:rPr>
                          <w:color w:val="767171" w:themeColor="background2" w:themeShade="80"/>
                        </w:rPr>
                        <w:t xml:space="preserve">   </w:t>
                      </w:r>
                    </w:p>
                    <w:p w14:paraId="6FC4EE02" w14:textId="77777777" w:rsidR="0085783B" w:rsidRPr="000F1CC1" w:rsidRDefault="0085783B" w:rsidP="0085783B">
                      <w:pPr>
                        <w:pStyle w:val="Piedepgina"/>
                        <w:rPr>
                          <w:color w:val="A6A6A6" w:themeColor="background1" w:themeShade="A6"/>
                        </w:rPr>
                      </w:pPr>
                    </w:p>
                    <w:p w14:paraId="70EBA614" w14:textId="77777777" w:rsidR="0085783B" w:rsidRDefault="0085783B" w:rsidP="0085783B"/>
                  </w:txbxContent>
                </v:textbox>
              </v:shape>
              <v:line id="Conector recto 24" o:spid="_x0000_s1028" style="position:absolute;flip:x;visibility:visible;mso-wrap-style:square" from="54768,0" to="54864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" strokecolor="#7f7f7f [1612]" strokeweight=".5pt">
                <v:stroke joinstyle="miter"/>
              </v:line>
              <v:line id="Conector recto 25" o:spid="_x0000_s1029" style="position:absolute;flip:x;visibility:visible;mso-wrap-style:square" from="1238,571" to="1333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" strokecolor="#7f7f7f [1612]" strokeweight=".5pt">
                <v:stroke joinstyle="miter"/>
              </v:line>
              <v:line id="Conector recto 29" o:spid="_x0000_s1030" style="position:absolute;visibility:visible;mso-wrap-style:square" from="30564,299" to="30564,9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" strokecolor="#7f7f7f [1612]" strokeweight=".5pt">
                <v:stroke joinstyle="miter"/>
              </v:lin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6D8A" w14:textId="77777777" w:rsidR="00B35536" w:rsidRDefault="00B35536" w:rsidP="000B71FA">
      <w:r>
        <w:separator/>
      </w:r>
    </w:p>
  </w:footnote>
  <w:footnote w:type="continuationSeparator" w:id="0">
    <w:p w14:paraId="618F5C91" w14:textId="77777777" w:rsidR="00B35536" w:rsidRDefault="00B35536" w:rsidP="000B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0735" w14:textId="77777777" w:rsidR="003F300B" w:rsidRDefault="003F300B" w:rsidP="003F300B">
    <w:pPr>
      <w:pStyle w:val="Encabezado"/>
      <w:ind w:left="-426"/>
    </w:pPr>
    <w:r w:rsidRPr="00B859CF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40CE606" wp14:editId="1DE137B1">
          <wp:simplePos x="0" y="0"/>
          <wp:positionH relativeFrom="margin">
            <wp:align>right</wp:align>
          </wp:positionH>
          <wp:positionV relativeFrom="paragraph">
            <wp:posOffset>237490</wp:posOffset>
          </wp:positionV>
          <wp:extent cx="842645" cy="7194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47A3">
      <w:rPr>
        <w:noProof/>
        <w:lang w:eastAsia="es-ES"/>
      </w:rPr>
      <w:drawing>
        <wp:inline distT="0" distB="0" distL="0" distR="0" wp14:anchorId="64224E07" wp14:editId="13183C63">
          <wp:extent cx="1057275" cy="7143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631125EA" w14:textId="77777777" w:rsidR="003F300B" w:rsidRPr="007366E5" w:rsidRDefault="003F300B" w:rsidP="003F300B">
    <w:pPr>
      <w:pStyle w:val="Encabezado"/>
      <w:spacing w:before="120"/>
      <w:ind w:left="-425"/>
      <w:rPr>
        <w:rFonts w:ascii="Calibri" w:hAnsi="Calibri" w:cs="Calibri"/>
        <w:b/>
        <w:color w:val="002060"/>
        <w:sz w:val="20"/>
      </w:rPr>
    </w:pPr>
    <w:r w:rsidRPr="007366E5">
      <w:rPr>
        <w:rFonts w:ascii="Calibri" w:hAnsi="Calibri" w:cs="Calibri"/>
        <w:b/>
        <w:color w:val="002060"/>
        <w:sz w:val="20"/>
      </w:rPr>
      <w:t>Consejería de Educación, Cultura y Deportes</w:t>
    </w:r>
  </w:p>
  <w:p w14:paraId="23E85B8D" w14:textId="77777777" w:rsidR="003F300B" w:rsidRPr="00472062" w:rsidRDefault="003F300B" w:rsidP="003F300B">
    <w:pPr>
      <w:pStyle w:val="Encabezado"/>
      <w:ind w:left="-426"/>
      <w:rPr>
        <w:rFonts w:ascii="Calibri" w:hAnsi="Calibri" w:cs="Calibri"/>
        <w:b/>
        <w:color w:val="FF0000"/>
        <w:sz w:val="20"/>
      </w:rPr>
    </w:pPr>
    <w:r w:rsidRPr="007366E5">
      <w:rPr>
        <w:rFonts w:ascii="Calibri" w:hAnsi="Calibri" w:cs="Calibri"/>
        <w:b/>
        <w:color w:val="002060"/>
        <w:sz w:val="20"/>
      </w:rPr>
      <w:t>Delegación Provincial de Cuenca</w:t>
    </w:r>
    <w:r>
      <w:rPr>
        <w:rFonts w:ascii="Calibri" w:hAnsi="Calibri" w:cs="Calibri"/>
        <w:b/>
        <w:color w:val="002060"/>
        <w:sz w:val="20"/>
      </w:rPr>
      <w:tab/>
    </w:r>
  </w:p>
  <w:p w14:paraId="3DCB9256" w14:textId="5275FE77" w:rsidR="000B71FA" w:rsidRPr="003F300B" w:rsidRDefault="000B71FA" w:rsidP="003F30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3A80"/>
    <w:multiLevelType w:val="hybridMultilevel"/>
    <w:tmpl w:val="ABF2E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3549"/>
    <w:multiLevelType w:val="hybridMultilevel"/>
    <w:tmpl w:val="E84410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0664"/>
    <w:multiLevelType w:val="hybridMultilevel"/>
    <w:tmpl w:val="BFE091FE"/>
    <w:lvl w:ilvl="0" w:tplc="E6D068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7A39"/>
    <w:multiLevelType w:val="hybridMultilevel"/>
    <w:tmpl w:val="3212638E"/>
    <w:lvl w:ilvl="0" w:tplc="FAC855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47F29"/>
    <w:multiLevelType w:val="hybridMultilevel"/>
    <w:tmpl w:val="8098E6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9314CB8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5656B"/>
    <w:multiLevelType w:val="hybridMultilevel"/>
    <w:tmpl w:val="2F262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8D6"/>
    <w:multiLevelType w:val="hybridMultilevel"/>
    <w:tmpl w:val="AFC6E6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4E02"/>
    <w:multiLevelType w:val="hybridMultilevel"/>
    <w:tmpl w:val="9402AA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0C61"/>
    <w:multiLevelType w:val="hybridMultilevel"/>
    <w:tmpl w:val="E3FE3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56FA9"/>
    <w:multiLevelType w:val="hybridMultilevel"/>
    <w:tmpl w:val="FDC893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E105A"/>
    <w:multiLevelType w:val="hybridMultilevel"/>
    <w:tmpl w:val="04C426F6"/>
    <w:lvl w:ilvl="0" w:tplc="E6D068E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E6D068E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6ngEZr/9O0T4FAenFTL94vRWzBM3yvTVh3so98wol2X23GhjNDTbWrvrR9xri6Tc/nL3Q5cVxs2ioqRyUGwhA==" w:salt="gF4fKLkJii0aBy4xz9EC1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49"/>
    <w:rsid w:val="00004440"/>
    <w:rsid w:val="0000475F"/>
    <w:rsid w:val="000302CB"/>
    <w:rsid w:val="00031C13"/>
    <w:rsid w:val="000452DC"/>
    <w:rsid w:val="00095D77"/>
    <w:rsid w:val="00096329"/>
    <w:rsid w:val="00096744"/>
    <w:rsid w:val="00097260"/>
    <w:rsid w:val="000B71FA"/>
    <w:rsid w:val="000D4F97"/>
    <w:rsid w:val="000F1CC1"/>
    <w:rsid w:val="001402A3"/>
    <w:rsid w:val="00144146"/>
    <w:rsid w:val="00174712"/>
    <w:rsid w:val="00193F1A"/>
    <w:rsid w:val="001B58E6"/>
    <w:rsid w:val="001E3EEA"/>
    <w:rsid w:val="001F3EA5"/>
    <w:rsid w:val="00215462"/>
    <w:rsid w:val="00250740"/>
    <w:rsid w:val="00262451"/>
    <w:rsid w:val="002E02C1"/>
    <w:rsid w:val="003303D3"/>
    <w:rsid w:val="003334DC"/>
    <w:rsid w:val="00342DE4"/>
    <w:rsid w:val="0038439C"/>
    <w:rsid w:val="00392DFD"/>
    <w:rsid w:val="003B436D"/>
    <w:rsid w:val="003C3B38"/>
    <w:rsid w:val="003D65E8"/>
    <w:rsid w:val="003E1E36"/>
    <w:rsid w:val="003F300B"/>
    <w:rsid w:val="003F4B38"/>
    <w:rsid w:val="003F63E7"/>
    <w:rsid w:val="004234DD"/>
    <w:rsid w:val="00433376"/>
    <w:rsid w:val="00474C65"/>
    <w:rsid w:val="0048350F"/>
    <w:rsid w:val="004A129B"/>
    <w:rsid w:val="004C27CD"/>
    <w:rsid w:val="004C7E8C"/>
    <w:rsid w:val="004D1678"/>
    <w:rsid w:val="004D3964"/>
    <w:rsid w:val="005216B6"/>
    <w:rsid w:val="00544A58"/>
    <w:rsid w:val="0054629D"/>
    <w:rsid w:val="00551C30"/>
    <w:rsid w:val="00561F12"/>
    <w:rsid w:val="00573388"/>
    <w:rsid w:val="005A1A60"/>
    <w:rsid w:val="005B5595"/>
    <w:rsid w:val="005D209F"/>
    <w:rsid w:val="005E1D2D"/>
    <w:rsid w:val="00685249"/>
    <w:rsid w:val="00685D5F"/>
    <w:rsid w:val="0068754C"/>
    <w:rsid w:val="00691D84"/>
    <w:rsid w:val="006A7AE2"/>
    <w:rsid w:val="006C5EB3"/>
    <w:rsid w:val="006D2CE6"/>
    <w:rsid w:val="006D41ED"/>
    <w:rsid w:val="00704897"/>
    <w:rsid w:val="00752A9D"/>
    <w:rsid w:val="0077190B"/>
    <w:rsid w:val="007906B4"/>
    <w:rsid w:val="007A5213"/>
    <w:rsid w:val="007C5D0D"/>
    <w:rsid w:val="008226D0"/>
    <w:rsid w:val="00822BFA"/>
    <w:rsid w:val="0085783B"/>
    <w:rsid w:val="00875A3F"/>
    <w:rsid w:val="00893CD7"/>
    <w:rsid w:val="008953CE"/>
    <w:rsid w:val="008D2A76"/>
    <w:rsid w:val="008F3C31"/>
    <w:rsid w:val="00905998"/>
    <w:rsid w:val="00917251"/>
    <w:rsid w:val="00945D71"/>
    <w:rsid w:val="00954E24"/>
    <w:rsid w:val="009922CF"/>
    <w:rsid w:val="009962AD"/>
    <w:rsid w:val="009D1DD3"/>
    <w:rsid w:val="009E38E2"/>
    <w:rsid w:val="00A164AF"/>
    <w:rsid w:val="00A4141C"/>
    <w:rsid w:val="00A56292"/>
    <w:rsid w:val="00A66FBA"/>
    <w:rsid w:val="00A86462"/>
    <w:rsid w:val="00AB5969"/>
    <w:rsid w:val="00AC1402"/>
    <w:rsid w:val="00AE2CB8"/>
    <w:rsid w:val="00AF0A16"/>
    <w:rsid w:val="00AF4671"/>
    <w:rsid w:val="00AF4E97"/>
    <w:rsid w:val="00B209FA"/>
    <w:rsid w:val="00B35536"/>
    <w:rsid w:val="00B52C1F"/>
    <w:rsid w:val="00B66264"/>
    <w:rsid w:val="00BA5752"/>
    <w:rsid w:val="00BB31A9"/>
    <w:rsid w:val="00BD148B"/>
    <w:rsid w:val="00BD45FD"/>
    <w:rsid w:val="00BE009A"/>
    <w:rsid w:val="00BE25FF"/>
    <w:rsid w:val="00C00AFD"/>
    <w:rsid w:val="00C059AF"/>
    <w:rsid w:val="00C124F2"/>
    <w:rsid w:val="00C1517B"/>
    <w:rsid w:val="00C21FEF"/>
    <w:rsid w:val="00C3676B"/>
    <w:rsid w:val="00C37887"/>
    <w:rsid w:val="00C45C6C"/>
    <w:rsid w:val="00CA366B"/>
    <w:rsid w:val="00CC102B"/>
    <w:rsid w:val="00CF0BF0"/>
    <w:rsid w:val="00CF1A51"/>
    <w:rsid w:val="00D06EDC"/>
    <w:rsid w:val="00D20A3D"/>
    <w:rsid w:val="00D32F3D"/>
    <w:rsid w:val="00D46201"/>
    <w:rsid w:val="00D51F83"/>
    <w:rsid w:val="00D573B6"/>
    <w:rsid w:val="00D66321"/>
    <w:rsid w:val="00D72802"/>
    <w:rsid w:val="00D8466E"/>
    <w:rsid w:val="00D93395"/>
    <w:rsid w:val="00D9775B"/>
    <w:rsid w:val="00DB6606"/>
    <w:rsid w:val="00DC4653"/>
    <w:rsid w:val="00DC51C8"/>
    <w:rsid w:val="00E0448C"/>
    <w:rsid w:val="00E93A31"/>
    <w:rsid w:val="00EC00B1"/>
    <w:rsid w:val="00EC6831"/>
    <w:rsid w:val="00ED19BE"/>
    <w:rsid w:val="00ED4288"/>
    <w:rsid w:val="00ED7885"/>
    <w:rsid w:val="00F13F95"/>
    <w:rsid w:val="00F30421"/>
    <w:rsid w:val="00F863BA"/>
    <w:rsid w:val="00FA3F59"/>
    <w:rsid w:val="00FB4808"/>
    <w:rsid w:val="00FC237D"/>
    <w:rsid w:val="00FC2B54"/>
    <w:rsid w:val="00FC6CED"/>
    <w:rsid w:val="00FE0BFE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F75A3C"/>
  <w15:chartTrackingRefBased/>
  <w15:docId w15:val="{4FFB916F-2BEC-4A8A-89D1-1DF0CC6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95"/>
    <w:rPr>
      <w:rFonts w:ascii="Univers" w:eastAsia="Times New Roman" w:hAnsi="Univer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1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71FA"/>
  </w:style>
  <w:style w:type="paragraph" w:styleId="Piedepgina">
    <w:name w:val="footer"/>
    <w:basedOn w:val="Normal"/>
    <w:link w:val="PiedepginaCar"/>
    <w:uiPriority w:val="99"/>
    <w:unhideWhenUsed/>
    <w:rsid w:val="000B71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71FA"/>
  </w:style>
  <w:style w:type="paragraph" w:styleId="Textodeglobo">
    <w:name w:val="Balloon Text"/>
    <w:basedOn w:val="Normal"/>
    <w:link w:val="TextodegloboCar"/>
    <w:uiPriority w:val="99"/>
    <w:semiHidden/>
    <w:unhideWhenUsed/>
    <w:rsid w:val="002E02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2C1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rsid w:val="00F13F95"/>
    <w:pPr>
      <w:ind w:left="2268"/>
      <w:jc w:val="both"/>
    </w:pPr>
    <w:rPr>
      <w:rFonts w:ascii="Times New Roman" w:hAnsi="Times New Roman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13F9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C6831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C6831"/>
    <w:pPr>
      <w:widowControl w:val="0"/>
      <w:spacing w:after="120"/>
      <w:ind w:left="283"/>
    </w:pPr>
    <w:rPr>
      <w:rFonts w:ascii="Courier" w:hAnsi="Courier"/>
      <w:snapToGrid w:val="0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C6831"/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paragraph" w:customStyle="1" w:styleId="Default">
    <w:name w:val="Default"/>
    <w:rsid w:val="00EC683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FA3F59"/>
    <w:rPr>
      <w:rFonts w:ascii="Univers" w:eastAsia="Times New Roman" w:hAnsi="Univers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3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pecialistas.edu.cu@jccm.es" TargetMode="External"/><Relationship Id="rId2" Type="http://schemas.openxmlformats.org/officeDocument/2006/relationships/hyperlink" Target="http://www.castillalamancha.es" TargetMode="External"/><Relationship Id="rId1" Type="http://schemas.openxmlformats.org/officeDocument/2006/relationships/hyperlink" Target="mailto:especialistas.edu.cu@jccm.es" TargetMode="External"/><Relationship Id="rId4" Type="http://schemas.openxmlformats.org/officeDocument/2006/relationships/hyperlink" Target="http://www.castillalamanch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8840-CC10-4CB8-9B27-8EA8FA79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abms01 Ana Belen Moreno Sanz tfno:9691 76304</dc:creator>
  <cp:keywords/>
  <dc:description/>
  <cp:lastModifiedBy>JOSÉ RODRIGO</cp:lastModifiedBy>
  <cp:revision>16</cp:revision>
  <cp:lastPrinted>2022-05-20T08:24:00Z</cp:lastPrinted>
  <dcterms:created xsi:type="dcterms:W3CDTF">2022-05-16T11:13:00Z</dcterms:created>
  <dcterms:modified xsi:type="dcterms:W3CDTF">2022-06-15T01:12:00Z</dcterms:modified>
</cp:coreProperties>
</file>